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13" w:rsidRPr="00AE7113" w:rsidRDefault="00AE7113" w:rsidP="000979C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E7113">
        <w:rPr>
          <w:rFonts w:ascii="Times New Roman" w:eastAsia="Times New Roman" w:hAnsi="Times New Roman" w:cs="Times New Roman"/>
          <w:b/>
          <w:sz w:val="24"/>
          <w:szCs w:val="24"/>
          <w:lang w:eastAsia="ru-RU"/>
        </w:rPr>
        <w:t>Объявление о проведении отбора проектов на предоставление грантов Губернатора Алтайского края для разработки качественно новых технологий, создания инновационных продуктов и услуг в сферах переработки и производства пищевых продуктов, фармацевтического производства и биотехнологий</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Управление Алтайского края по пищевой, перерабатывающей, фармацевтической промышленности и биотехнологиям (далее – «Упр</w:t>
      </w:r>
      <w:bookmarkStart w:id="0" w:name="_GoBack"/>
      <w:bookmarkEnd w:id="0"/>
      <w:r w:rsidRPr="00AE7113">
        <w:rPr>
          <w:rFonts w:ascii="Times New Roman" w:eastAsia="Times New Roman" w:hAnsi="Times New Roman" w:cs="Times New Roman"/>
          <w:sz w:val="24"/>
          <w:szCs w:val="24"/>
          <w:lang w:eastAsia="ru-RU"/>
        </w:rPr>
        <w:t xml:space="preserve">авление») объявляет о проведении отбора проектов на предоставление грантов Губернатора Алтайского края для разработки качественно новых технологий, создания инновационных продуктов и услуг в сферах переработки и производства пищевых продуктов, фармацевтического производства и биотехнологий (далее – «грант Губернатора Алтайского края, грант»).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Предоставление грантов Губернатора Алтайского края осуществляется по следующим направлениям: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1) пищевые биотехнологии;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2) </w:t>
      </w:r>
      <w:proofErr w:type="spellStart"/>
      <w:r w:rsidRPr="00AE7113">
        <w:rPr>
          <w:rFonts w:ascii="Times New Roman" w:eastAsia="Times New Roman" w:hAnsi="Times New Roman" w:cs="Times New Roman"/>
          <w:sz w:val="24"/>
          <w:szCs w:val="24"/>
          <w:lang w:eastAsia="ru-RU"/>
        </w:rPr>
        <w:t>агробиотехнологии</w:t>
      </w:r>
      <w:proofErr w:type="spellEnd"/>
      <w:r w:rsidRPr="00AE7113">
        <w:rPr>
          <w:rFonts w:ascii="Times New Roman" w:eastAsia="Times New Roman" w:hAnsi="Times New Roman" w:cs="Times New Roman"/>
          <w:sz w:val="24"/>
          <w:szCs w:val="24"/>
          <w:lang w:eastAsia="ru-RU"/>
        </w:rPr>
        <w:t xml:space="preserve">;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3) </w:t>
      </w:r>
      <w:proofErr w:type="spellStart"/>
      <w:r w:rsidRPr="00AE7113">
        <w:rPr>
          <w:rFonts w:ascii="Times New Roman" w:eastAsia="Times New Roman" w:hAnsi="Times New Roman" w:cs="Times New Roman"/>
          <w:sz w:val="24"/>
          <w:szCs w:val="24"/>
          <w:lang w:eastAsia="ru-RU"/>
        </w:rPr>
        <w:t>биофармацевтика</w:t>
      </w:r>
      <w:proofErr w:type="spellEnd"/>
      <w:r w:rsidRPr="00AE7113">
        <w:rPr>
          <w:rFonts w:ascii="Times New Roman" w:eastAsia="Times New Roman" w:hAnsi="Times New Roman" w:cs="Times New Roman"/>
          <w:sz w:val="24"/>
          <w:szCs w:val="24"/>
          <w:lang w:eastAsia="ru-RU"/>
        </w:rPr>
        <w:t xml:space="preserve"> и (или) биомедицина;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4) лесные биотехнологии;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5) промышленные биотехнологии.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Срок проведения отбора заявок на получение гранта с 20 января по 18 февраля 2022 года включительно.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Заявки принимаются Управлением нарочно или направляются заказным почтовым отправлением с уведомлением о вручении (с пометкой:</w:t>
      </w:r>
      <w:proofErr w:type="gramEnd"/>
      <w:r w:rsidRPr="00AE7113">
        <w:rPr>
          <w:rFonts w:ascii="Times New Roman" w:eastAsia="Times New Roman" w:hAnsi="Times New Roman" w:cs="Times New Roman"/>
          <w:sz w:val="24"/>
          <w:szCs w:val="24"/>
          <w:lang w:eastAsia="ru-RU"/>
        </w:rPr>
        <w:t xml:space="preserve"> </w:t>
      </w:r>
      <w:proofErr w:type="gramStart"/>
      <w:r w:rsidRPr="00AE7113">
        <w:rPr>
          <w:rFonts w:ascii="Times New Roman" w:eastAsia="Times New Roman" w:hAnsi="Times New Roman" w:cs="Times New Roman"/>
          <w:sz w:val="24"/>
          <w:szCs w:val="24"/>
          <w:lang w:eastAsia="ru-RU"/>
        </w:rPr>
        <w:t xml:space="preserve">«На отбор грантов Губернатора Алтайского края в сфере биотехнологий») по адресу: 656056, Алтайский край, г. Барнаул, ул. Пролетарская, 63, </w:t>
      </w:r>
      <w:proofErr w:type="spellStart"/>
      <w:r w:rsidRPr="00AE7113">
        <w:rPr>
          <w:rFonts w:ascii="Times New Roman" w:eastAsia="Times New Roman" w:hAnsi="Times New Roman" w:cs="Times New Roman"/>
          <w:sz w:val="24"/>
          <w:szCs w:val="24"/>
          <w:lang w:eastAsia="ru-RU"/>
        </w:rPr>
        <w:t>каб</w:t>
      </w:r>
      <w:proofErr w:type="spellEnd"/>
      <w:r w:rsidRPr="00AE7113">
        <w:rPr>
          <w:rFonts w:ascii="Times New Roman" w:eastAsia="Times New Roman" w:hAnsi="Times New Roman" w:cs="Times New Roman"/>
          <w:sz w:val="24"/>
          <w:szCs w:val="24"/>
          <w:lang w:eastAsia="ru-RU"/>
        </w:rPr>
        <w:t xml:space="preserve">. 29, (с понедельника по четверг с 8.00 до 17.00, в пятницу с 8.00 до 16.00, обед с 13.00 до 13.48). </w:t>
      </w:r>
      <w:proofErr w:type="gramEnd"/>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Результатами предоставления грантов является реализация научных или научно-технических проектов по приоритетным направлениям развития биотехнологий в Алтайском крае и их внедрение в реальный сектор экономики региона.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Перечень показателей, необходимых для достижения результатов предоставления грантов, содержит целевые показатели, характеризующие достижение результатов и целевых показателей государственной программы Алтайского края «Экономическое развитие и инновационная экономика». Значения показателей, необходимых для достижения результатов предоставления гранта, предусматриваются соглашением.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Участники отбора – юридические лица, зарегистрированные на территории Алтайского края, являющиеся научными или образовательными организациями высшего образования, за исключением казенных учреждений, а также филиалы, представительства юридических лиц, иные обособленные подразделения, зарегистрированные и (или) поставленные на налоговый учет на территории Алтайского края в установленном законодательством порядке, на дату представления документов должны соответствовать следующим требованиям: </w:t>
      </w:r>
      <w:proofErr w:type="gramEnd"/>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lastRenderedPageBreak/>
        <w:t xml:space="preserve">осуществлять научно-техническую, научно-исследовательскую или научно-образовательную деятельность, заниматься коммерциализацией и внедрением перспективных инновационных разработок по развитию биотехнологий на территории Алтайского края;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не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чьим местом регистрации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E7113">
        <w:rPr>
          <w:rFonts w:ascii="Times New Roman" w:eastAsia="Times New Roman" w:hAnsi="Times New Roman" w:cs="Times New Roman"/>
          <w:sz w:val="24"/>
          <w:szCs w:val="24"/>
          <w:lang w:eastAsia="ru-RU"/>
        </w:rPr>
        <w:t xml:space="preserve"> юридических лиц, в совокупности превышает 50 процентов;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w:t>
      </w:r>
      <w:proofErr w:type="gramEnd"/>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не получать на цели, указанные в пункте 1.3 порядка предоставления грантов Губернатора Алтайского края для разработки качественно новых технологий, создания инновационных продуктов и услуг в сферах переработки и производства пищевых продуктов, фармацевтического производства и биотехнологий, утвержденного указом Губернатора Алтайского края от 30.04.2021 № 65 (далее – «Порядка»), средства на основании иных нормативных правовых актов; </w:t>
      </w:r>
      <w:proofErr w:type="gramEnd"/>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не иметь просроченной задолженности по возврату в краевой бюджет субсидий, бюджетных инвестиций, </w:t>
      </w:r>
      <w:proofErr w:type="gramStart"/>
      <w:r w:rsidRPr="00AE7113">
        <w:rPr>
          <w:rFonts w:ascii="Times New Roman" w:eastAsia="Times New Roman" w:hAnsi="Times New Roman" w:cs="Times New Roman"/>
          <w:sz w:val="24"/>
          <w:szCs w:val="24"/>
          <w:lang w:eastAsia="ru-RU"/>
        </w:rPr>
        <w:t>предоставленных</w:t>
      </w:r>
      <w:proofErr w:type="gramEnd"/>
      <w:r w:rsidRPr="00AE7113">
        <w:rPr>
          <w:rFonts w:ascii="Times New Roman" w:eastAsia="Times New Roman" w:hAnsi="Times New Roman" w:cs="Times New Roman"/>
          <w:sz w:val="24"/>
          <w:szCs w:val="24"/>
          <w:lang w:eastAsia="ru-RU"/>
        </w:rPr>
        <w:t xml:space="preserve"> в том числе в соответствии с иными нормативными правовыми актами, и иной просроченной (неурегулированной) задолженности перед краевым бюджетом.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На дату, по состоянию на которую сформированы сведения соответствующей инспекции Федеральной налоговой службы по Алтайскому краю, участники отбора не должны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Для участия в отборе претендент на предоставление гранта представляет в Управление нарочно или заказным почтовым отправлением с уведомлением о вручении заявку, в состав которой включаются следующие документы: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а) заявление на участие в отборе </w:t>
      </w:r>
      <w:hyperlink r:id="rId5" w:history="1">
        <w:r w:rsidRPr="00AE7113">
          <w:rPr>
            <w:rFonts w:ascii="Times New Roman" w:eastAsia="Times New Roman" w:hAnsi="Times New Roman" w:cs="Times New Roman"/>
            <w:color w:val="0000FF"/>
            <w:sz w:val="24"/>
            <w:szCs w:val="24"/>
            <w:u w:val="single"/>
            <w:lang w:eastAsia="ru-RU"/>
          </w:rPr>
          <w:t>&lt; скачать</w:t>
        </w:r>
      </w:hyperlink>
      <w:r w:rsidRPr="00AE7113">
        <w:rPr>
          <w:rFonts w:ascii="Times New Roman" w:eastAsia="Times New Roman" w:hAnsi="Times New Roman" w:cs="Times New Roman"/>
          <w:sz w:val="24"/>
          <w:szCs w:val="24"/>
          <w:lang w:eastAsia="ru-RU"/>
        </w:rPr>
        <w:t xml:space="preserve">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б) сведения об участнике отбора  </w:t>
      </w:r>
      <w:hyperlink r:id="rId6" w:history="1">
        <w:r w:rsidRPr="00AE7113">
          <w:rPr>
            <w:rFonts w:ascii="Times New Roman" w:eastAsia="Times New Roman" w:hAnsi="Times New Roman" w:cs="Times New Roman"/>
            <w:color w:val="0000FF"/>
            <w:sz w:val="24"/>
            <w:szCs w:val="24"/>
            <w:u w:val="single"/>
            <w:lang w:eastAsia="ru-RU"/>
          </w:rPr>
          <w:t>&lt; скачать</w:t>
        </w:r>
      </w:hyperlink>
      <w:r w:rsidRPr="00AE7113">
        <w:rPr>
          <w:rFonts w:ascii="Times New Roman" w:eastAsia="Times New Roman" w:hAnsi="Times New Roman" w:cs="Times New Roman"/>
          <w:sz w:val="24"/>
          <w:szCs w:val="24"/>
          <w:lang w:eastAsia="ru-RU"/>
        </w:rPr>
        <w:t xml:space="preserve">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lastRenderedPageBreak/>
        <w:t xml:space="preserve">в) пояснительная записка, содержащая сведения о наличии опыта, кадрового состава, материально-технической базы, необходимых для достижения результатов предоставления гранта </w:t>
      </w:r>
      <w:hyperlink r:id="rId7" w:history="1">
        <w:r w:rsidRPr="00AE7113">
          <w:rPr>
            <w:rFonts w:ascii="Times New Roman" w:eastAsia="Times New Roman" w:hAnsi="Times New Roman" w:cs="Times New Roman"/>
            <w:color w:val="0000FF"/>
            <w:sz w:val="24"/>
            <w:szCs w:val="24"/>
            <w:u w:val="single"/>
            <w:lang w:eastAsia="ru-RU"/>
          </w:rPr>
          <w:t xml:space="preserve">&lt; скачать </w:t>
        </w:r>
      </w:hyperlink>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г) план-график реализации проекта </w:t>
      </w:r>
      <w:hyperlink r:id="rId8" w:history="1">
        <w:r w:rsidRPr="00AE7113">
          <w:rPr>
            <w:rFonts w:ascii="Times New Roman" w:eastAsia="Times New Roman" w:hAnsi="Times New Roman" w:cs="Times New Roman"/>
            <w:color w:val="0000FF"/>
            <w:sz w:val="24"/>
            <w:szCs w:val="24"/>
            <w:u w:val="single"/>
            <w:lang w:eastAsia="ru-RU"/>
          </w:rPr>
          <w:t>&lt; скачать </w:t>
        </w:r>
      </w:hyperlink>
      <w:r w:rsidRPr="00AE7113">
        <w:rPr>
          <w:rFonts w:ascii="Times New Roman" w:eastAsia="Times New Roman" w:hAnsi="Times New Roman" w:cs="Times New Roman"/>
          <w:sz w:val="24"/>
          <w:szCs w:val="24"/>
          <w:lang w:eastAsia="ru-RU"/>
        </w:rPr>
        <w:t xml:space="preserve">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д) смета расходов на реализацию проекта </w:t>
      </w:r>
      <w:hyperlink r:id="rId9" w:history="1">
        <w:r w:rsidRPr="00AE7113">
          <w:rPr>
            <w:rFonts w:ascii="Times New Roman" w:eastAsia="Times New Roman" w:hAnsi="Times New Roman" w:cs="Times New Roman"/>
            <w:color w:val="0000FF"/>
            <w:sz w:val="24"/>
            <w:szCs w:val="24"/>
            <w:u w:val="single"/>
            <w:lang w:eastAsia="ru-RU"/>
          </w:rPr>
          <w:t>&lt; скачать</w:t>
        </w:r>
      </w:hyperlink>
      <w:r w:rsidRPr="00AE7113">
        <w:rPr>
          <w:rFonts w:ascii="Times New Roman" w:eastAsia="Times New Roman" w:hAnsi="Times New Roman" w:cs="Times New Roman"/>
          <w:sz w:val="24"/>
          <w:szCs w:val="24"/>
          <w:lang w:eastAsia="ru-RU"/>
        </w:rPr>
        <w:t xml:space="preserve">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е) гарантийное письмо индустриального партнера о </w:t>
      </w:r>
      <w:proofErr w:type="spellStart"/>
      <w:r w:rsidRPr="00AE7113">
        <w:rPr>
          <w:rFonts w:ascii="Times New Roman" w:eastAsia="Times New Roman" w:hAnsi="Times New Roman" w:cs="Times New Roman"/>
          <w:sz w:val="24"/>
          <w:szCs w:val="24"/>
          <w:lang w:eastAsia="ru-RU"/>
        </w:rPr>
        <w:t>софинансировании</w:t>
      </w:r>
      <w:proofErr w:type="spellEnd"/>
      <w:r w:rsidRPr="00AE7113">
        <w:rPr>
          <w:rFonts w:ascii="Times New Roman" w:eastAsia="Times New Roman" w:hAnsi="Times New Roman" w:cs="Times New Roman"/>
          <w:sz w:val="24"/>
          <w:szCs w:val="24"/>
          <w:lang w:eastAsia="ru-RU"/>
        </w:rPr>
        <w:t xml:space="preserve"> проекта </w:t>
      </w:r>
      <w:hyperlink r:id="rId10" w:history="1">
        <w:r w:rsidRPr="00AE7113">
          <w:rPr>
            <w:rFonts w:ascii="Times New Roman" w:eastAsia="Times New Roman" w:hAnsi="Times New Roman" w:cs="Times New Roman"/>
            <w:color w:val="0000FF"/>
            <w:sz w:val="24"/>
            <w:szCs w:val="24"/>
            <w:u w:val="single"/>
            <w:lang w:eastAsia="ru-RU"/>
          </w:rPr>
          <w:t>&lt; скачать </w:t>
        </w:r>
      </w:hyperlink>
      <w:r w:rsidRPr="00AE7113">
        <w:rPr>
          <w:rFonts w:ascii="Times New Roman" w:eastAsia="Times New Roman" w:hAnsi="Times New Roman" w:cs="Times New Roman"/>
          <w:sz w:val="24"/>
          <w:szCs w:val="24"/>
          <w:lang w:eastAsia="ru-RU"/>
        </w:rPr>
        <w:t xml:space="preserve">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ж) согласие </w:t>
      </w:r>
      <w:proofErr w:type="spellStart"/>
      <w:r w:rsidRPr="00AE7113">
        <w:rPr>
          <w:rFonts w:ascii="Times New Roman" w:eastAsia="Times New Roman" w:hAnsi="Times New Roman" w:cs="Times New Roman"/>
          <w:sz w:val="24"/>
          <w:szCs w:val="24"/>
          <w:lang w:eastAsia="ru-RU"/>
        </w:rPr>
        <w:t>органа</w:t>
      </w:r>
      <w:proofErr w:type="gramStart"/>
      <w:r w:rsidRPr="00AE7113">
        <w:rPr>
          <w:rFonts w:ascii="Times New Roman" w:eastAsia="Times New Roman" w:hAnsi="Times New Roman" w:cs="Times New Roman"/>
          <w:sz w:val="24"/>
          <w:szCs w:val="24"/>
          <w:lang w:eastAsia="ru-RU"/>
        </w:rPr>
        <w:t>,о</w:t>
      </w:r>
      <w:proofErr w:type="gramEnd"/>
      <w:r w:rsidRPr="00AE7113">
        <w:rPr>
          <w:rFonts w:ascii="Times New Roman" w:eastAsia="Times New Roman" w:hAnsi="Times New Roman" w:cs="Times New Roman"/>
          <w:sz w:val="24"/>
          <w:szCs w:val="24"/>
          <w:lang w:eastAsia="ru-RU"/>
        </w:rPr>
        <w:t>существляющего</w:t>
      </w:r>
      <w:proofErr w:type="spellEnd"/>
      <w:r w:rsidRPr="00AE7113">
        <w:rPr>
          <w:rFonts w:ascii="Times New Roman" w:eastAsia="Times New Roman" w:hAnsi="Times New Roman" w:cs="Times New Roman"/>
          <w:sz w:val="24"/>
          <w:szCs w:val="24"/>
          <w:lang w:eastAsia="ru-RU"/>
        </w:rPr>
        <w:t xml:space="preserve"> функции и полномочия учредителя в отношении участника отбора, на участие в отборе, оформленное на официальном бланке указанного органа (для бюджетных и автономных учреждений)  </w:t>
      </w:r>
      <w:hyperlink r:id="rId11" w:history="1">
        <w:r w:rsidRPr="00AE7113">
          <w:rPr>
            <w:rFonts w:ascii="Times New Roman" w:eastAsia="Times New Roman" w:hAnsi="Times New Roman" w:cs="Times New Roman"/>
            <w:color w:val="0000FF"/>
            <w:sz w:val="24"/>
            <w:szCs w:val="24"/>
            <w:u w:val="single"/>
            <w:lang w:eastAsia="ru-RU"/>
          </w:rPr>
          <w:t>&lt; скачать</w:t>
        </w:r>
      </w:hyperlink>
      <w:r w:rsidRPr="00AE7113">
        <w:rPr>
          <w:rFonts w:ascii="Times New Roman" w:eastAsia="Times New Roman" w:hAnsi="Times New Roman" w:cs="Times New Roman"/>
          <w:sz w:val="24"/>
          <w:szCs w:val="24"/>
          <w:lang w:eastAsia="ru-RU"/>
        </w:rPr>
        <w:t xml:space="preserve">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з) согласие на публикацию (размещение) в информационно-телекоммуникационной сети «Интернет» информации об участнике отбора, о подаваемой им заявке, иной информации о нём, связанной с соответствующим отбором;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и) по собственной инициативе – справку соответствующей инспекции Федеральной налоговой службы по Алтайскому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выписку из Единого государственного реестра юридических лиц (далее – ЕГРЮЛ), выданную не ранее чем за 30 календарных дней до даты представления документов. </w:t>
      </w:r>
      <w:proofErr w:type="gramEnd"/>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Документы, входящие в состав заявки, предусмотренные подпунктами «а» – «ж», должны соответствовать формам, установленным приказом Управления от 07.09.2021 № 70 «О реализации указа Губернатора Алтайского края от 30.04.2021 № 65 «Об утверждении порядка предоставления грантов Губернатора Алтайского края для разработки качественно новых технологий, создания инновационных продуктов и услуг в сферах переработки и производства пищевых продуктов, фармацевтического производства и биотехнологий». </w:t>
      </w:r>
      <w:proofErr w:type="gramEnd"/>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Участник отбора имеет право представить несколько заявок на участие в отборе по каждому из направлений.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Участник отбора вправе отозвать заявление и (при необходимости) представить новое заявление не позднее даты окончания приема заявок, указанной в объявлении о проведении отбора.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Управление осуществляет экспертизу представленных участниками отбора документов на предмет их соответствия требованиям пункта 2.3, абзацев второго и третьего пункта 2.5 Порядка, а также проверку соответствия заявителей требованиям, установленным пунктами 1.5 и 2.2 Порядка, в том числе проводит проверку достоверности сведений, содержащихся в документах, в срок не позднее 5 рабочих дней с даты окончания подачи заявок, установленной настоящим объявлением. </w:t>
      </w:r>
      <w:proofErr w:type="gramEnd"/>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По результатам экспертизы в течение 3 рабочих дней со дня ее окончания принимается одно из следую</w:t>
      </w:r>
      <w:r w:rsidRPr="00AE7113">
        <w:rPr>
          <w:rFonts w:ascii="Times New Roman" w:eastAsia="Times New Roman" w:hAnsi="Times New Roman" w:cs="Times New Roman"/>
          <w:sz w:val="24"/>
          <w:szCs w:val="24"/>
          <w:lang w:eastAsia="ru-RU"/>
        </w:rPr>
        <w:softHyphen/>
        <w:t xml:space="preserve">щих решений: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о допуске претендента на предоставление гранта к участию в отборе;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lastRenderedPageBreak/>
        <w:t>об отказе в допуске претендента на предоставление гранта к участию в отборе</w:t>
      </w:r>
      <w:proofErr w:type="gramEnd"/>
      <w:r w:rsidRPr="00AE7113">
        <w:rPr>
          <w:rFonts w:ascii="Times New Roman" w:eastAsia="Times New Roman" w:hAnsi="Times New Roman" w:cs="Times New Roman"/>
          <w:sz w:val="24"/>
          <w:szCs w:val="24"/>
          <w:lang w:eastAsia="ru-RU"/>
        </w:rPr>
        <w:t xml:space="preserve">.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Основаниями для отказа являются: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несоответствие участника отбора критериям и требованиям, определенным пунктами 1.5 и 2.2 Порядка;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несоответствие представленной заявки и документов требованиям, определенным пунктом 2.3, абзацами вторым и третьим пункта 2.5 Порядка или непредставление (представление в неполном объеме) указанных документов;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установление факта недостоверности представленной участником отбора информации, в том числе данных о месте нахождения и адресе юридического лица;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подача участником отбора заявки после даты и (или) времени, определенных для подачи заявок.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Решение Управления о допуске (об отказе в допуске с указанием причин) претендента на предоставление гранта к участию в отборе направляется претенденту на предоставление гранта посредством почтового отправления или вручается лично под роспись в течение 5 рабочих дней со дня принятия решения.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Отбор заявок осуществляет президиум Совета по развитию биотехнологий при Губернаторе Алтайского края (далее – «президиум Совета») в течение 10 рабочих дней со дня принятия решения о допуске претендентов на предоставление гранта к участию в отборе.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Оценка заявок осуществляется членами президиума Совета по каждому из 5 следующих критериев по 5-балльной шкале с занесением данных в оценочную ведомость.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9"/>
        <w:gridCol w:w="676"/>
      </w:tblGrid>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Критерии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Баллы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1. Значимость и актуальность проекта для экономического развития Алтайского края: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after="0" w:line="240" w:lineRule="auto"/>
              <w:rPr>
                <w:rFonts w:ascii="Times New Roman" w:eastAsia="Times New Roman" w:hAnsi="Times New Roman" w:cs="Times New Roman"/>
                <w:sz w:val="24"/>
                <w:szCs w:val="24"/>
                <w:lang w:eastAsia="ru-RU"/>
              </w:rPr>
            </w:pP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направленность проекта на решение задач мирового, российского или отраслевого уровня, которое обеспечит научно-технологический приоритет Алтайского края перед другими регионами Российской Федерации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5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направленность проекта на решение задач регионального уровня, которое позволит получить значительные преимущества алтайских производителей перед производителями других регионов Российской Федерации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4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направленность проекта на повышение конкурентоспособности отдельных групп товаропроизводителей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3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2. Наличие у участника отбора опыта в проведении мероприятий, предусматриваемых проектом: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after="0" w:line="240" w:lineRule="auto"/>
              <w:rPr>
                <w:rFonts w:ascii="Times New Roman" w:eastAsia="Times New Roman" w:hAnsi="Times New Roman" w:cs="Times New Roman"/>
                <w:sz w:val="24"/>
                <w:szCs w:val="24"/>
                <w:lang w:eastAsia="ru-RU"/>
              </w:rPr>
            </w:pP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наличие положительного опыта реализации НИОКР на федеральном уровне за последние 5 лет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5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наличие положительного опыта реализации НИОКР на   региональном уровне за последние 5 лет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4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наличие положительного опыта реализации НИОКР на муниципальном уровне или на уровне организации за последние 5 лет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3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отсутствие опыта реализации НИОКР любого уровня за последние 5 лет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0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3. Наличие у участника отбора </w:t>
            </w:r>
            <w:proofErr w:type="gramStart"/>
            <w:r w:rsidRPr="00AE7113">
              <w:rPr>
                <w:rFonts w:ascii="Times New Roman" w:eastAsia="Times New Roman" w:hAnsi="Times New Roman" w:cs="Times New Roman"/>
                <w:sz w:val="24"/>
                <w:szCs w:val="24"/>
                <w:lang w:eastAsia="ru-RU"/>
              </w:rPr>
              <w:t>необходимых</w:t>
            </w:r>
            <w:proofErr w:type="gramEnd"/>
            <w:r w:rsidRPr="00AE7113">
              <w:rPr>
                <w:rFonts w:ascii="Times New Roman" w:eastAsia="Times New Roman" w:hAnsi="Times New Roman" w:cs="Times New Roman"/>
                <w:sz w:val="24"/>
                <w:szCs w:val="24"/>
                <w:lang w:eastAsia="ru-RU"/>
              </w:rPr>
              <w:t xml:space="preserve"> для реализации проекта кадрового и </w:t>
            </w:r>
            <w:r w:rsidRPr="00AE7113">
              <w:rPr>
                <w:rFonts w:ascii="Times New Roman" w:eastAsia="Times New Roman" w:hAnsi="Times New Roman" w:cs="Times New Roman"/>
                <w:sz w:val="24"/>
                <w:szCs w:val="24"/>
                <w:lang w:eastAsia="ru-RU"/>
              </w:rPr>
              <w:lastRenderedPageBreak/>
              <w:t xml:space="preserve">научного потенциала и материально-технического обеспечения: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lastRenderedPageBreak/>
              <w:t xml:space="preserve">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lastRenderedPageBreak/>
              <w:t xml:space="preserve">наличие научных наработок и опыта по предлагаемой теме, подтвержденного публикациями по теме исследования в международных журналах с высоким рейтингом, входящих в одну из систем цитирования (библиографических баз) </w:t>
            </w:r>
            <w:proofErr w:type="spellStart"/>
            <w:r w:rsidRPr="00AE7113">
              <w:rPr>
                <w:rFonts w:ascii="Times New Roman" w:eastAsia="Times New Roman" w:hAnsi="Times New Roman" w:cs="Times New Roman"/>
                <w:sz w:val="24"/>
                <w:szCs w:val="24"/>
                <w:lang w:eastAsia="ru-RU"/>
              </w:rPr>
              <w:t>Web</w:t>
            </w:r>
            <w:proofErr w:type="spellEnd"/>
            <w:r w:rsidRPr="00AE7113">
              <w:rPr>
                <w:rFonts w:ascii="Times New Roman" w:eastAsia="Times New Roman" w:hAnsi="Times New Roman" w:cs="Times New Roman"/>
                <w:sz w:val="24"/>
                <w:szCs w:val="24"/>
                <w:lang w:eastAsia="ru-RU"/>
              </w:rPr>
              <w:t xml:space="preserve"> </w:t>
            </w:r>
            <w:proofErr w:type="spellStart"/>
            <w:r w:rsidRPr="00AE7113">
              <w:rPr>
                <w:rFonts w:ascii="Times New Roman" w:eastAsia="Times New Roman" w:hAnsi="Times New Roman" w:cs="Times New Roman"/>
                <w:sz w:val="24"/>
                <w:szCs w:val="24"/>
                <w:lang w:eastAsia="ru-RU"/>
              </w:rPr>
              <w:t>of</w:t>
            </w:r>
            <w:proofErr w:type="spellEnd"/>
            <w:r w:rsidRPr="00AE7113">
              <w:rPr>
                <w:rFonts w:ascii="Times New Roman" w:eastAsia="Times New Roman" w:hAnsi="Times New Roman" w:cs="Times New Roman"/>
                <w:sz w:val="24"/>
                <w:szCs w:val="24"/>
                <w:lang w:eastAsia="ru-RU"/>
              </w:rPr>
              <w:t xml:space="preserve"> </w:t>
            </w:r>
            <w:proofErr w:type="spellStart"/>
            <w:r w:rsidRPr="00AE7113">
              <w:rPr>
                <w:rFonts w:ascii="Times New Roman" w:eastAsia="Times New Roman" w:hAnsi="Times New Roman" w:cs="Times New Roman"/>
                <w:sz w:val="24"/>
                <w:szCs w:val="24"/>
                <w:lang w:eastAsia="ru-RU"/>
              </w:rPr>
              <w:t>Science</w:t>
            </w:r>
            <w:proofErr w:type="spellEnd"/>
            <w:r w:rsidRPr="00AE7113">
              <w:rPr>
                <w:rFonts w:ascii="Times New Roman" w:eastAsia="Times New Roman" w:hAnsi="Times New Roman" w:cs="Times New Roman"/>
                <w:sz w:val="24"/>
                <w:szCs w:val="24"/>
                <w:lang w:eastAsia="ru-RU"/>
              </w:rPr>
              <w:t xml:space="preserve">, </w:t>
            </w:r>
            <w:proofErr w:type="spellStart"/>
            <w:r w:rsidRPr="00AE7113">
              <w:rPr>
                <w:rFonts w:ascii="Times New Roman" w:eastAsia="Times New Roman" w:hAnsi="Times New Roman" w:cs="Times New Roman"/>
                <w:sz w:val="24"/>
                <w:szCs w:val="24"/>
                <w:lang w:eastAsia="ru-RU"/>
              </w:rPr>
              <w:t>Scopus</w:t>
            </w:r>
            <w:proofErr w:type="spellEnd"/>
            <w:r w:rsidRPr="00AE7113">
              <w:rPr>
                <w:rFonts w:ascii="Times New Roman" w:eastAsia="Times New Roman" w:hAnsi="Times New Roman" w:cs="Times New Roman"/>
                <w:sz w:val="24"/>
                <w:szCs w:val="24"/>
                <w:lang w:eastAsia="ru-RU"/>
              </w:rPr>
              <w:t xml:space="preserve">, </w:t>
            </w:r>
            <w:proofErr w:type="spellStart"/>
            <w:r w:rsidRPr="00AE7113">
              <w:rPr>
                <w:rFonts w:ascii="Times New Roman" w:eastAsia="Times New Roman" w:hAnsi="Times New Roman" w:cs="Times New Roman"/>
                <w:sz w:val="24"/>
                <w:szCs w:val="24"/>
                <w:lang w:eastAsia="ru-RU"/>
              </w:rPr>
              <w:t>Web</w:t>
            </w:r>
            <w:proofErr w:type="spellEnd"/>
            <w:r w:rsidRPr="00AE7113">
              <w:rPr>
                <w:rFonts w:ascii="Times New Roman" w:eastAsia="Times New Roman" w:hAnsi="Times New Roman" w:cs="Times New Roman"/>
                <w:sz w:val="24"/>
                <w:szCs w:val="24"/>
                <w:lang w:eastAsia="ru-RU"/>
              </w:rPr>
              <w:t xml:space="preserve"> </w:t>
            </w:r>
            <w:proofErr w:type="spellStart"/>
            <w:r w:rsidRPr="00AE7113">
              <w:rPr>
                <w:rFonts w:ascii="Times New Roman" w:eastAsia="Times New Roman" w:hAnsi="Times New Roman" w:cs="Times New Roman"/>
                <w:sz w:val="24"/>
                <w:szCs w:val="24"/>
                <w:lang w:eastAsia="ru-RU"/>
              </w:rPr>
              <w:t>of</w:t>
            </w:r>
            <w:proofErr w:type="spellEnd"/>
            <w:r w:rsidRPr="00AE7113">
              <w:rPr>
                <w:rFonts w:ascii="Times New Roman" w:eastAsia="Times New Roman" w:hAnsi="Times New Roman" w:cs="Times New Roman"/>
                <w:sz w:val="24"/>
                <w:szCs w:val="24"/>
                <w:lang w:eastAsia="ru-RU"/>
              </w:rPr>
              <w:t xml:space="preserve"> </w:t>
            </w:r>
            <w:proofErr w:type="spellStart"/>
            <w:r w:rsidRPr="00AE7113">
              <w:rPr>
                <w:rFonts w:ascii="Times New Roman" w:eastAsia="Times New Roman" w:hAnsi="Times New Roman" w:cs="Times New Roman"/>
                <w:sz w:val="24"/>
                <w:szCs w:val="24"/>
                <w:lang w:eastAsia="ru-RU"/>
              </w:rPr>
              <w:t>Knowledge</w:t>
            </w:r>
            <w:proofErr w:type="spellEnd"/>
            <w:r w:rsidRPr="00AE7113">
              <w:rPr>
                <w:rFonts w:ascii="Times New Roman" w:eastAsia="Times New Roman" w:hAnsi="Times New Roman" w:cs="Times New Roman"/>
                <w:sz w:val="24"/>
                <w:szCs w:val="24"/>
                <w:lang w:eastAsia="ru-RU"/>
              </w:rPr>
              <w:t xml:space="preserve">, а также оснащенных профильных лабораторий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5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наличие научных наработок и опыта по предлагаемой теме, подтвержденных публикациями по теме исследования, а также оснащенных профильных лабораторий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4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наличие научных наработок и опыта по предлагаемой теме, подтвержденных публикациями по теме исследования, или оснащенных профильных лабораторий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3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4. Перспектива дальнейшего использования результатов проекта организациями реального сектора экономики Алтайского края: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after="0" w:line="240" w:lineRule="auto"/>
              <w:rPr>
                <w:rFonts w:ascii="Times New Roman" w:eastAsia="Times New Roman" w:hAnsi="Times New Roman" w:cs="Times New Roman"/>
                <w:sz w:val="24"/>
                <w:szCs w:val="24"/>
                <w:lang w:eastAsia="ru-RU"/>
              </w:rPr>
            </w:pP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для потенциальных потребителей – крупных и средних предприятий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5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для потенциальных потребителей – малых предприятий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3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отсутствует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0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5. Преимущество продукции, технологий, услуг, являющееся результатом реализации проекта, перед существующими или находящимися в стадии разработки аналогами: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after="0" w:line="240" w:lineRule="auto"/>
              <w:rPr>
                <w:rFonts w:ascii="Times New Roman" w:eastAsia="Times New Roman" w:hAnsi="Times New Roman" w:cs="Times New Roman"/>
                <w:sz w:val="24"/>
                <w:szCs w:val="24"/>
                <w:lang w:eastAsia="ru-RU"/>
              </w:rPr>
            </w:pP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не имеет аналогов на рынке (новый продукт на мировом рынке)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5 </w:t>
            </w: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основные показатели продукции выше показателей аналогов или замещающей продукции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4 </w:t>
            </w:r>
          </w:p>
        </w:tc>
      </w:tr>
      <w:tr w:rsidR="00AE7113" w:rsidRPr="00AE7113" w:rsidTr="00AE7113">
        <w:trPr>
          <w:trHeight w:val="276"/>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показатели продукции на уровне показателей аналогов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3 </w:t>
            </w:r>
          </w:p>
        </w:tc>
      </w:tr>
      <w:tr w:rsidR="00AE7113" w:rsidRPr="00AE7113" w:rsidTr="00AE7113">
        <w:trPr>
          <w:trHeight w:val="27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after="0" w:line="240" w:lineRule="auto"/>
              <w:rPr>
                <w:rFonts w:ascii="Times New Roman" w:eastAsia="Times New Roman" w:hAnsi="Times New Roman" w:cs="Times New Roman"/>
                <w:sz w:val="24"/>
                <w:szCs w:val="24"/>
                <w:lang w:eastAsia="ru-RU"/>
              </w:rPr>
            </w:pPr>
          </w:p>
        </w:tc>
      </w:tr>
      <w:tr w:rsidR="00AE7113" w:rsidRPr="00AE7113" w:rsidTr="00AE71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показатели продукции ниже показателей аналогов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AE7113" w:rsidRPr="00AE7113" w:rsidRDefault="00AE7113" w:rsidP="00AE7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1 </w:t>
            </w:r>
          </w:p>
        </w:tc>
      </w:tr>
    </w:tbl>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Список победителей отбора утверждается распоряжением Губернатора Алтайского края в течение 30 календарных дней после подписания протокола президиума Совета.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Управление информирует претендента на получение гранта о предоставлении гранта (об отказе в предоставлении гранта по заявкам, набравшим по сводной оценочной ведомости средний итоговый балл 4 и менее) в течение 5 рабочих дней со дня принятия распоряжения Губернатора Алтайского края посредством почтового отправления или вручением лично под роспись.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Управление в течение 10 рабочих дней со дня принятия распоряжения Губернатора Алтайского края заключает соглашение о предоставлении гранта из краевого бюджета с организациями, признанными победителями отбора.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В течение 14 календарных дней со дня утверждения распоряжения Губернатора Алтайского края Управление размещает на своем официальном сайте (</w:t>
      </w:r>
      <w:hyperlink r:id="rId12" w:history="1">
        <w:r w:rsidRPr="00AE7113">
          <w:rPr>
            <w:rFonts w:ascii="Times New Roman" w:eastAsia="Times New Roman" w:hAnsi="Times New Roman" w:cs="Times New Roman"/>
            <w:color w:val="0000FF"/>
            <w:sz w:val="24"/>
            <w:szCs w:val="24"/>
            <w:u w:val="single"/>
            <w:lang w:eastAsia="ru-RU"/>
          </w:rPr>
          <w:t>https://upp.alregn.ru</w:t>
        </w:r>
      </w:hyperlink>
      <w:r w:rsidRPr="00AE7113">
        <w:rPr>
          <w:rFonts w:ascii="Times New Roman" w:eastAsia="Times New Roman" w:hAnsi="Times New Roman" w:cs="Times New Roman"/>
          <w:sz w:val="24"/>
          <w:szCs w:val="24"/>
          <w:lang w:eastAsia="ru-RU"/>
        </w:rPr>
        <w:t>), а также на едином портале (после реализации возможности размещения информации на данном портале) информацию о результатах рассмотрения заявок, предусмотренную подпунктом «ж» пункта 4 общих требований к нормативным правовым актам, муниципальным правовым актам, регулирующим предоставление субсидий, в том числе</w:t>
      </w:r>
      <w:proofErr w:type="gramEnd"/>
      <w:r w:rsidRPr="00AE7113">
        <w:rPr>
          <w:rFonts w:ascii="Times New Roman" w:eastAsia="Times New Roman" w:hAnsi="Times New Roman" w:cs="Times New Roman"/>
          <w:sz w:val="24"/>
          <w:szCs w:val="24"/>
          <w:lang w:eastAsia="ru-RU"/>
        </w:rPr>
        <w:t xml:space="preserve"> грантов в форме субсидий, юридическим лицам, индивидуальным предпринимателям – производителям товаров, работ, услуг, утвержденных постановлением Правительства Российской Федерации от 18.09.2020 № 1492.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7113">
        <w:rPr>
          <w:rFonts w:ascii="Times New Roman" w:eastAsia="Times New Roman" w:hAnsi="Times New Roman" w:cs="Times New Roman"/>
          <w:sz w:val="24"/>
          <w:szCs w:val="24"/>
          <w:lang w:eastAsia="ru-RU"/>
        </w:rPr>
        <w:t xml:space="preserve">Информацию об отборе, в том числе разъяснение положений настоящего объявления, можно получить в сроки, установленными для подачи заявок: </w:t>
      </w:r>
      <w:proofErr w:type="gramEnd"/>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lastRenderedPageBreak/>
        <w:t xml:space="preserve">по телефонам: +7 (3852) 206-168, 206-169, 206-162;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по </w:t>
      </w:r>
      <w:proofErr w:type="gramStart"/>
      <w:r w:rsidRPr="00AE7113">
        <w:rPr>
          <w:rFonts w:ascii="Times New Roman" w:eastAsia="Times New Roman" w:hAnsi="Times New Roman" w:cs="Times New Roman"/>
          <w:sz w:val="24"/>
          <w:szCs w:val="24"/>
          <w:lang w:eastAsia="ru-RU"/>
        </w:rPr>
        <w:t>е</w:t>
      </w:r>
      <w:proofErr w:type="gramEnd"/>
      <w:r w:rsidRPr="00AE7113">
        <w:rPr>
          <w:rFonts w:ascii="Times New Roman" w:eastAsia="Times New Roman" w:hAnsi="Times New Roman" w:cs="Times New Roman"/>
          <w:sz w:val="24"/>
          <w:szCs w:val="24"/>
          <w:lang w:eastAsia="ru-RU"/>
        </w:rPr>
        <w:t>-</w:t>
      </w:r>
      <w:proofErr w:type="spellStart"/>
      <w:r w:rsidRPr="00AE7113">
        <w:rPr>
          <w:rFonts w:ascii="Times New Roman" w:eastAsia="Times New Roman" w:hAnsi="Times New Roman" w:cs="Times New Roman"/>
          <w:sz w:val="24"/>
          <w:szCs w:val="24"/>
          <w:lang w:eastAsia="ru-RU"/>
        </w:rPr>
        <w:t>mail</w:t>
      </w:r>
      <w:proofErr w:type="spellEnd"/>
      <w:r w:rsidRPr="00AE7113">
        <w:rPr>
          <w:rFonts w:ascii="Times New Roman" w:eastAsia="Times New Roman" w:hAnsi="Times New Roman" w:cs="Times New Roman"/>
          <w:sz w:val="24"/>
          <w:szCs w:val="24"/>
          <w:lang w:eastAsia="ru-RU"/>
        </w:rPr>
        <w:t xml:space="preserve">: </w:t>
      </w:r>
      <w:hyperlink r:id="rId13" w:history="1">
        <w:r w:rsidRPr="00AE7113">
          <w:rPr>
            <w:rFonts w:ascii="Times New Roman" w:eastAsia="Times New Roman" w:hAnsi="Times New Roman" w:cs="Times New Roman"/>
            <w:color w:val="0000FF"/>
            <w:sz w:val="24"/>
            <w:szCs w:val="24"/>
            <w:u w:val="single"/>
            <w:lang w:eastAsia="ru-RU"/>
          </w:rPr>
          <w:t>pharm22@upp.alregn.ru</w:t>
        </w:r>
      </w:hyperlink>
      <w:r w:rsidRPr="00AE7113">
        <w:rPr>
          <w:rFonts w:ascii="Times New Roman" w:eastAsia="Times New Roman" w:hAnsi="Times New Roman" w:cs="Times New Roman"/>
          <w:sz w:val="24"/>
          <w:szCs w:val="24"/>
          <w:lang w:eastAsia="ru-RU"/>
        </w:rPr>
        <w:t xml:space="preserve">; </w:t>
      </w:r>
    </w:p>
    <w:p w:rsidR="00AE7113" w:rsidRPr="00AE7113" w:rsidRDefault="00AE7113" w:rsidP="00AE71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7113">
        <w:rPr>
          <w:rFonts w:ascii="Times New Roman" w:eastAsia="Times New Roman" w:hAnsi="Times New Roman" w:cs="Times New Roman"/>
          <w:sz w:val="24"/>
          <w:szCs w:val="24"/>
          <w:lang w:eastAsia="ru-RU"/>
        </w:rPr>
        <w:t xml:space="preserve">по адресу: 656056, Алтайский край, г. Барнаул, ул. </w:t>
      </w:r>
      <w:proofErr w:type="gramStart"/>
      <w:r w:rsidRPr="00AE7113">
        <w:rPr>
          <w:rFonts w:ascii="Times New Roman" w:eastAsia="Times New Roman" w:hAnsi="Times New Roman" w:cs="Times New Roman"/>
          <w:sz w:val="24"/>
          <w:szCs w:val="24"/>
          <w:lang w:eastAsia="ru-RU"/>
        </w:rPr>
        <w:t>Пролетарская</w:t>
      </w:r>
      <w:proofErr w:type="gramEnd"/>
      <w:r w:rsidRPr="00AE7113">
        <w:rPr>
          <w:rFonts w:ascii="Times New Roman" w:eastAsia="Times New Roman" w:hAnsi="Times New Roman" w:cs="Times New Roman"/>
          <w:sz w:val="24"/>
          <w:szCs w:val="24"/>
          <w:lang w:eastAsia="ru-RU"/>
        </w:rPr>
        <w:t xml:space="preserve">, 63, </w:t>
      </w:r>
      <w:proofErr w:type="spellStart"/>
      <w:r w:rsidRPr="00AE7113">
        <w:rPr>
          <w:rFonts w:ascii="Times New Roman" w:eastAsia="Times New Roman" w:hAnsi="Times New Roman" w:cs="Times New Roman"/>
          <w:sz w:val="24"/>
          <w:szCs w:val="24"/>
          <w:lang w:eastAsia="ru-RU"/>
        </w:rPr>
        <w:t>каб</w:t>
      </w:r>
      <w:proofErr w:type="spellEnd"/>
      <w:r w:rsidRPr="00AE7113">
        <w:rPr>
          <w:rFonts w:ascii="Times New Roman" w:eastAsia="Times New Roman" w:hAnsi="Times New Roman" w:cs="Times New Roman"/>
          <w:sz w:val="24"/>
          <w:szCs w:val="24"/>
          <w:lang w:eastAsia="ru-RU"/>
        </w:rPr>
        <w:t xml:space="preserve">. 29. </w:t>
      </w:r>
    </w:p>
    <w:p w:rsidR="00EB75A3" w:rsidRDefault="00EB75A3"/>
    <w:sectPr w:rsidR="00EB7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3A"/>
    <w:rsid w:val="000979CD"/>
    <w:rsid w:val="00AE7113"/>
    <w:rsid w:val="00C37B3A"/>
    <w:rsid w:val="00EB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7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71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7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71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alregn.ru/info/gosudarstvennaya-podderzhka/&#1055;&#1083;&#1072;&#1085;-&#1075;&#1088;&#1072;&#1092;&#1080;&#1082;%20&#1088;&#1077;&#1072;&#1083;&#1080;&#1079;&#1072;&#1094;&#1080;&#1080;%20&#1087;&#1088;&#1086;&#1077;&#1082;&#1090;&#1072;.doc" TargetMode="External"/><Relationship Id="rId13" Type="http://schemas.openxmlformats.org/officeDocument/2006/relationships/hyperlink" Target="mailto:pharm22@upp.alregn.ru" TargetMode="External"/><Relationship Id="rId3" Type="http://schemas.openxmlformats.org/officeDocument/2006/relationships/settings" Target="settings.xml"/><Relationship Id="rId7" Type="http://schemas.openxmlformats.org/officeDocument/2006/relationships/hyperlink" Target="https://upp.alregn.ru/info/gosudarstvennaya-podderzhka/&#1055;&#1086;&#1103;&#1089;&#1085;&#1080;&#1090;&#1077;&#1083;&#1100;&#1085;&#1072;&#1103;%20&#1079;&#1072;&#1087;&#1080;&#1089;&#1082;&#1072;.doc" TargetMode="External"/><Relationship Id="rId12" Type="http://schemas.openxmlformats.org/officeDocument/2006/relationships/hyperlink" Target="https://upp.alreg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pp.alregn.ru/info/gosudarstvennaya-podderzhka/&#1057;&#1074;&#1077;&#1076;&#1077;&#1085;&#1080;&#1103;%20&#1086;&#1073;%20&#1091;&#1095;&#1072;&#1089;&#1090;&#1085;&#1080;&#1082;&#1077;%20&#1086;&#1090;&#1073;&#1086;&#1088;&#1072;.doc" TargetMode="External"/><Relationship Id="rId11" Type="http://schemas.openxmlformats.org/officeDocument/2006/relationships/hyperlink" Target="https://upp.alregn.ru/info/gosudarstvennaya-podderzhka/&#1057;&#1086;&#1075;&#1083;&#1072;&#1089;&#1080;&#1077;%20&#1086;&#1088;&#1075;&#1072;&#1085;&#1072;%20-%20&#1091;&#1095;&#1088;&#1077;&#1076;&#1080;&#1090;&#1077;&#1083;&#1103;.doc" TargetMode="External"/><Relationship Id="rId5" Type="http://schemas.openxmlformats.org/officeDocument/2006/relationships/hyperlink" Target="https://upp.alregn.ru/info/gosudarstvennaya-podderzhka/&#1047;&#1072;&#1103;&#1074;&#1083;&#1077;&#1085;&#1080;&#1077;%20&#1085;&#1072;%20&#1091;&#1095;&#1072;&#1089;&#1090;&#1080;&#1077;%20&#1074;%20&#1086;&#1090;&#1073;&#1086;&#1088;&#1077;.doc" TargetMode="External"/><Relationship Id="rId15" Type="http://schemas.openxmlformats.org/officeDocument/2006/relationships/theme" Target="theme/theme1.xml"/><Relationship Id="rId10" Type="http://schemas.openxmlformats.org/officeDocument/2006/relationships/hyperlink" Target="https://upp.alregn.ru/info/gosudarstvennaya-podderzhka/&#1043;&#1072;&#1088;&#1072;&#1085;&#1090;&#1080;&#1081;&#1085;&#1086;&#1077;%20&#1087;&#1080;&#1089;&#1100;&#1084;&#1086;%20&#1080;&#1085;&#1076;&#1091;&#1089;&#1090;&#1088;&#1080;&#1072;&#1083;&#1100;&#1085;&#1086;&#1075;&#1086;%20&#1087;&#1072;&#1088;&#1090;&#1085;&#1077;&#1088;&#1072;.doc" TargetMode="External"/><Relationship Id="rId4" Type="http://schemas.openxmlformats.org/officeDocument/2006/relationships/webSettings" Target="webSettings.xml"/><Relationship Id="rId9" Type="http://schemas.openxmlformats.org/officeDocument/2006/relationships/hyperlink" Target="https://upp.alregn.ru/info/gosudarstvennaya-podderzhka/&#1057;&#1084;&#1077;&#1090;&#1072;%20&#1088;&#1072;&#1089;&#1093;&#1086;&#1076;&#1086;&#1074;%20&#1085;&#1072;%20&#1088;&#1077;&#1072;&#1083;&#1080;&#1079;&#1072;&#1094;&#1080;&#1102;%20&#1087;&#1088;&#1086;&#1077;&#1082;&#1090;&#1072;.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Миненко</dc:creator>
  <cp:keywords/>
  <dc:description/>
  <cp:lastModifiedBy>Наталья Л.. Миненко</cp:lastModifiedBy>
  <cp:revision>3</cp:revision>
  <dcterms:created xsi:type="dcterms:W3CDTF">2022-02-03T07:26:00Z</dcterms:created>
  <dcterms:modified xsi:type="dcterms:W3CDTF">2022-02-03T07:53:00Z</dcterms:modified>
</cp:coreProperties>
</file>